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AA" w:rsidRPr="00537687" w:rsidRDefault="00826EAA" w:rsidP="00826EAA">
      <w:pPr>
        <w:rPr>
          <w:sz w:val="28"/>
          <w:szCs w:val="28"/>
        </w:rPr>
      </w:pPr>
    </w:p>
    <w:p w:rsidR="00826EAA" w:rsidRPr="00537687" w:rsidRDefault="00826EAA" w:rsidP="00826EAA">
      <w:pPr>
        <w:jc w:val="center"/>
        <w:rPr>
          <w:sz w:val="28"/>
          <w:szCs w:val="28"/>
        </w:rPr>
      </w:pPr>
      <w:r w:rsidRPr="00537687">
        <w:rPr>
          <w:sz w:val="28"/>
          <w:szCs w:val="28"/>
        </w:rPr>
        <w:t>Bluemont Civic Association</w:t>
      </w:r>
    </w:p>
    <w:p w:rsidR="00826EAA" w:rsidRPr="00537687" w:rsidRDefault="00826EAA" w:rsidP="00826EAA">
      <w:pPr>
        <w:jc w:val="center"/>
        <w:rPr>
          <w:sz w:val="28"/>
          <w:szCs w:val="28"/>
        </w:rPr>
      </w:pPr>
      <w:r w:rsidRPr="00537687">
        <w:rPr>
          <w:sz w:val="28"/>
          <w:szCs w:val="28"/>
        </w:rPr>
        <w:t>Task Force on Adding Capital Bikeshare Stations</w:t>
      </w:r>
    </w:p>
    <w:p w:rsidR="00826EAA" w:rsidRPr="00537687" w:rsidRDefault="00826EAA" w:rsidP="00826EAA">
      <w:pPr>
        <w:jc w:val="center"/>
        <w:rPr>
          <w:sz w:val="28"/>
          <w:szCs w:val="28"/>
        </w:rPr>
      </w:pPr>
      <w:r w:rsidRPr="00537687">
        <w:rPr>
          <w:sz w:val="28"/>
          <w:szCs w:val="28"/>
        </w:rPr>
        <w:t>Task Force Station Placement Criteria</w:t>
      </w:r>
    </w:p>
    <w:p w:rsidR="00826EAA" w:rsidRPr="00537687" w:rsidRDefault="00826EAA" w:rsidP="00826EAA">
      <w:pPr>
        <w:rPr>
          <w:sz w:val="28"/>
          <w:szCs w:val="28"/>
        </w:rPr>
      </w:pPr>
    </w:p>
    <w:p w:rsidR="00826EAA" w:rsidRPr="00537687" w:rsidRDefault="00826EAA" w:rsidP="00826EAA">
      <w:pPr>
        <w:rPr>
          <w:sz w:val="28"/>
          <w:szCs w:val="28"/>
        </w:rPr>
      </w:pPr>
      <w:r w:rsidRPr="00537687">
        <w:rPr>
          <w:sz w:val="28"/>
          <w:szCs w:val="28"/>
        </w:rPr>
        <w:t>Bikeshare should be placed in locations where there is heavy foot traffic commuting to and from the Ballston Metro and Westover.</w:t>
      </w:r>
    </w:p>
    <w:p w:rsidR="00826EAA" w:rsidRPr="00537687" w:rsidRDefault="00826EAA" w:rsidP="00826EAA">
      <w:pPr>
        <w:rPr>
          <w:sz w:val="28"/>
          <w:szCs w:val="28"/>
        </w:rPr>
      </w:pPr>
      <w:r w:rsidRPr="00537687">
        <w:rPr>
          <w:sz w:val="28"/>
          <w:szCs w:val="28"/>
        </w:rPr>
        <w:t>Bikeshare stations should blend in with surrounding neighborhood esthetics as much as possible.</w:t>
      </w:r>
    </w:p>
    <w:p w:rsidR="00826EAA" w:rsidRPr="00537687" w:rsidRDefault="00826EAA" w:rsidP="00826EAA">
      <w:pPr>
        <w:rPr>
          <w:sz w:val="28"/>
          <w:szCs w:val="28"/>
        </w:rPr>
      </w:pPr>
      <w:r w:rsidRPr="00537687">
        <w:rPr>
          <w:sz w:val="28"/>
          <w:szCs w:val="28"/>
        </w:rPr>
        <w:t>Bikeshare stations should be located where a greater number of neighbors may use it</w:t>
      </w:r>
      <w:r w:rsidR="00537687">
        <w:rPr>
          <w:sz w:val="28"/>
          <w:szCs w:val="28"/>
        </w:rPr>
        <w:t>.</w:t>
      </w:r>
    </w:p>
    <w:p w:rsidR="00826EAA" w:rsidRPr="00537687" w:rsidRDefault="00826EAA" w:rsidP="00826EAA">
      <w:pPr>
        <w:rPr>
          <w:sz w:val="28"/>
          <w:szCs w:val="28"/>
        </w:rPr>
      </w:pPr>
      <w:r w:rsidRPr="00537687">
        <w:rPr>
          <w:sz w:val="28"/>
          <w:szCs w:val="28"/>
        </w:rPr>
        <w:t>Bikeshare stations in/near destination areas in the parks in the Bluemont area are preferable</w:t>
      </w:r>
      <w:r w:rsidR="00537687">
        <w:rPr>
          <w:sz w:val="28"/>
          <w:szCs w:val="28"/>
        </w:rPr>
        <w:t>.</w:t>
      </w:r>
    </w:p>
    <w:p w:rsidR="00826EAA" w:rsidRPr="00537687" w:rsidRDefault="00826EAA" w:rsidP="00826EAA">
      <w:pPr>
        <w:rPr>
          <w:sz w:val="28"/>
          <w:szCs w:val="28"/>
        </w:rPr>
      </w:pPr>
      <w:r w:rsidRPr="00537687">
        <w:rPr>
          <w:sz w:val="28"/>
          <w:szCs w:val="28"/>
        </w:rPr>
        <w:t xml:space="preserve">Bikeshare stations in/near commercially developed areas, public </w:t>
      </w:r>
      <w:proofErr w:type="spellStart"/>
      <w:r w:rsidRPr="00537687">
        <w:rPr>
          <w:sz w:val="28"/>
          <w:szCs w:val="28"/>
        </w:rPr>
        <w:t>greenspaces</w:t>
      </w:r>
      <w:proofErr w:type="spellEnd"/>
      <w:r w:rsidRPr="00537687">
        <w:rPr>
          <w:sz w:val="28"/>
          <w:szCs w:val="28"/>
        </w:rPr>
        <w:t xml:space="preserve"> and arterial roads are preferable</w:t>
      </w:r>
      <w:r w:rsidR="00537687">
        <w:rPr>
          <w:sz w:val="28"/>
          <w:szCs w:val="28"/>
        </w:rPr>
        <w:t>.</w:t>
      </w:r>
    </w:p>
    <w:p w:rsidR="00826EAA" w:rsidRPr="00537687" w:rsidRDefault="00826EAA" w:rsidP="00826EAA">
      <w:pPr>
        <w:rPr>
          <w:sz w:val="28"/>
          <w:szCs w:val="28"/>
        </w:rPr>
      </w:pPr>
      <w:r w:rsidRPr="00537687">
        <w:rPr>
          <w:sz w:val="28"/>
          <w:szCs w:val="28"/>
        </w:rPr>
        <w:t>County rebuild areas (e.g. George Mason and Carlin Springs Bridge area) should plan for bikeshare additions</w:t>
      </w:r>
      <w:r w:rsidR="00537687">
        <w:rPr>
          <w:sz w:val="28"/>
          <w:szCs w:val="28"/>
        </w:rPr>
        <w:t>.</w:t>
      </w:r>
    </w:p>
    <w:p w:rsidR="00826EAA" w:rsidRPr="00537687" w:rsidRDefault="00826EAA" w:rsidP="00826EAA">
      <w:pPr>
        <w:rPr>
          <w:sz w:val="28"/>
          <w:szCs w:val="28"/>
        </w:rPr>
      </w:pPr>
      <w:r w:rsidRPr="00537687">
        <w:rPr>
          <w:sz w:val="28"/>
          <w:szCs w:val="28"/>
        </w:rPr>
        <w:t>Station placement should be consistent with BCA and Neighborhood Conservation Plan positions</w:t>
      </w:r>
      <w:r w:rsidR="00537687">
        <w:rPr>
          <w:sz w:val="28"/>
          <w:szCs w:val="28"/>
        </w:rPr>
        <w:t>.</w:t>
      </w:r>
    </w:p>
    <w:p w:rsidR="00826EAA" w:rsidRPr="00537687" w:rsidRDefault="00826EAA" w:rsidP="00826EAA">
      <w:pPr>
        <w:rPr>
          <w:sz w:val="28"/>
          <w:szCs w:val="28"/>
        </w:rPr>
      </w:pPr>
      <w:r w:rsidRPr="00537687">
        <w:rPr>
          <w:sz w:val="28"/>
          <w:szCs w:val="28"/>
        </w:rPr>
        <w:t>The views of proximate residents should be considered</w:t>
      </w:r>
      <w:r w:rsidR="00537687">
        <w:rPr>
          <w:sz w:val="28"/>
          <w:szCs w:val="28"/>
        </w:rPr>
        <w:t>.</w:t>
      </w:r>
      <w:r w:rsidRPr="00537687">
        <w:rPr>
          <w:sz w:val="28"/>
          <w:szCs w:val="28"/>
        </w:rPr>
        <w:t xml:space="preserve"> </w:t>
      </w:r>
    </w:p>
    <w:p w:rsidR="00826EAA" w:rsidRPr="00537687" w:rsidRDefault="00826EAA" w:rsidP="00826EAA">
      <w:pPr>
        <w:rPr>
          <w:sz w:val="28"/>
          <w:szCs w:val="28"/>
        </w:rPr>
      </w:pPr>
      <w:r w:rsidRPr="00537687">
        <w:rPr>
          <w:sz w:val="28"/>
          <w:szCs w:val="28"/>
        </w:rPr>
        <w:t>The BCA should be consulted on any station placements</w:t>
      </w:r>
      <w:r w:rsidR="00537687">
        <w:rPr>
          <w:sz w:val="28"/>
          <w:szCs w:val="28"/>
        </w:rPr>
        <w:t>.</w:t>
      </w:r>
    </w:p>
    <w:p w:rsidR="002A46A4" w:rsidRPr="00537687" w:rsidRDefault="00537687">
      <w:pPr>
        <w:rPr>
          <w:sz w:val="28"/>
          <w:szCs w:val="28"/>
        </w:rPr>
      </w:pPr>
      <w:bookmarkStart w:id="0" w:name="_GoBack"/>
      <w:bookmarkEnd w:id="0"/>
    </w:p>
    <w:sectPr w:rsidR="002A46A4" w:rsidRPr="0053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AA"/>
    <w:rsid w:val="0011356C"/>
    <w:rsid w:val="00537687"/>
    <w:rsid w:val="00826EAA"/>
    <w:rsid w:val="00F7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2CE45-38B5-4255-8A9F-1E1196E2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Fendley, Ed</dc:creator>
  <cp:keywords/>
  <dc:description/>
  <cp:lastModifiedBy>Fendley, Ed</cp:lastModifiedBy>
  <cp:revision>2</cp:revision>
  <dcterms:created xsi:type="dcterms:W3CDTF">2015-08-18T19:12:00Z</dcterms:created>
  <dcterms:modified xsi:type="dcterms:W3CDTF">2015-08-18T19:14:00Z</dcterms:modified>
</cp:coreProperties>
</file>